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B8D5B" w14:textId="77777777" w:rsidR="00A922FB" w:rsidRDefault="007F0D35" w:rsidP="007F0D35">
      <w:pPr>
        <w:pStyle w:val="Heading1"/>
      </w:pPr>
      <w:r>
        <w:t>JAWS Cheat Sheet</w:t>
      </w:r>
    </w:p>
    <w:p w14:paraId="493A99E0" w14:textId="77777777" w:rsidR="007F0D35" w:rsidRDefault="007F0D35">
      <w:r>
        <w:rPr>
          <w:noProof/>
        </w:rPr>
        <w:drawing>
          <wp:inline distT="0" distB="0" distL="0" distR="0" wp14:anchorId="19FC7209" wp14:editId="04AF81D7">
            <wp:extent cx="3753374" cy="231489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- JAW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DFA98" w14:textId="77777777" w:rsidR="007F0D35" w:rsidRDefault="007F0D35" w:rsidP="007F0D35">
      <w:pPr>
        <w:pStyle w:val="Heading2"/>
      </w:pPr>
      <w:r>
        <w:t>The Basics</w:t>
      </w:r>
    </w:p>
    <w:p w14:paraId="46F3795A" w14:textId="77777777" w:rsidR="007F0D35" w:rsidRDefault="007F0D35">
      <w:r>
        <w:t>Changing the Voice – Options -&gt; Voice -&gt; Select a Voice Profile</w:t>
      </w:r>
    </w:p>
    <w:p w14:paraId="05834D43" w14:textId="77777777" w:rsidR="007F0D35" w:rsidRDefault="007F0D35">
      <w:bookmarkStart w:id="0" w:name="_GoBack"/>
      <w:bookmarkEnd w:id="0"/>
      <w:r>
        <w:t>Connecting to a Refreshable Braille Display – Options -&gt; Braille -&gt; Select Braille Display</w:t>
      </w:r>
    </w:p>
    <w:p w14:paraId="1937B578" w14:textId="77777777" w:rsidR="007F0D35" w:rsidRDefault="007F0D35"/>
    <w:p w14:paraId="093983EE" w14:textId="77777777" w:rsidR="007F0D35" w:rsidRDefault="007F0D35" w:rsidP="007F0D35">
      <w:pPr>
        <w:pStyle w:val="Heading2"/>
      </w:pPr>
      <w:r>
        <w:t xml:space="preserve">Keystrokes  </w:t>
      </w:r>
    </w:p>
    <w:p w14:paraId="7E86F1F0" w14:textId="77777777" w:rsidR="007F0D35" w:rsidRDefault="007F0D35">
      <w:hyperlink r:id="rId10" w:history="1">
        <w:r>
          <w:rPr>
            <w:rStyle w:val="Hyperlink"/>
          </w:rPr>
          <w:t>https://support.freedomscientific.com/Content/Documents/Manuals/JAWS/Keystrokes.pdf</w:t>
        </w:r>
      </w:hyperlink>
    </w:p>
    <w:sectPr w:rsidR="007F0D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1BD9C" w14:textId="77777777" w:rsidR="007F0D35" w:rsidRDefault="007F0D35" w:rsidP="007F0D35">
      <w:pPr>
        <w:spacing w:after="0" w:line="240" w:lineRule="auto"/>
      </w:pPr>
      <w:r>
        <w:separator/>
      </w:r>
    </w:p>
  </w:endnote>
  <w:endnote w:type="continuationSeparator" w:id="0">
    <w:p w14:paraId="5908D8BB" w14:textId="77777777" w:rsidR="007F0D35" w:rsidRDefault="007F0D35" w:rsidP="007F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3C9B" w14:textId="77777777" w:rsidR="007F0D35" w:rsidRDefault="007F0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1CAB8" w14:textId="77777777" w:rsidR="007F0D35" w:rsidRDefault="007F0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3960" w14:textId="77777777" w:rsidR="007F0D35" w:rsidRDefault="007F0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AB0BC" w14:textId="77777777" w:rsidR="007F0D35" w:rsidRDefault="007F0D35" w:rsidP="007F0D35">
      <w:pPr>
        <w:spacing w:after="0" w:line="240" w:lineRule="auto"/>
      </w:pPr>
      <w:r>
        <w:separator/>
      </w:r>
    </w:p>
  </w:footnote>
  <w:footnote w:type="continuationSeparator" w:id="0">
    <w:p w14:paraId="0D88A358" w14:textId="77777777" w:rsidR="007F0D35" w:rsidRDefault="007F0D35" w:rsidP="007F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6E2B1" w14:textId="77777777" w:rsidR="007F0D35" w:rsidRDefault="007F0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E32A7" w14:textId="77777777" w:rsidR="007F0D35" w:rsidRDefault="007F0D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DD50" w14:textId="77777777" w:rsidR="007F0D35" w:rsidRDefault="007F0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I0MDQzNzW3MDMwNzNQ0lEKTi0uzszPAykwrAUAzH8yaSwAAAA="/>
  </w:docVars>
  <w:rsids>
    <w:rsidRoot w:val="007F0D35"/>
    <w:rsid w:val="00403FD8"/>
    <w:rsid w:val="00621817"/>
    <w:rsid w:val="007F0D35"/>
    <w:rsid w:val="009E0F3E"/>
    <w:rsid w:val="00A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68D2"/>
  <w15:chartTrackingRefBased/>
  <w15:docId w15:val="{74C0F7A1-FFE1-425A-9524-DDEE8758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D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D35"/>
  </w:style>
  <w:style w:type="paragraph" w:styleId="Footer">
    <w:name w:val="footer"/>
    <w:basedOn w:val="Normal"/>
    <w:link w:val="FooterChar"/>
    <w:uiPriority w:val="99"/>
    <w:unhideWhenUsed/>
    <w:rsid w:val="007F0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D35"/>
  </w:style>
  <w:style w:type="character" w:styleId="Hyperlink">
    <w:name w:val="Hyperlink"/>
    <w:basedOn w:val="DefaultParagraphFont"/>
    <w:uiPriority w:val="99"/>
    <w:semiHidden/>
    <w:unhideWhenUsed/>
    <w:rsid w:val="007F0D3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0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0D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upport.freedomscientific.com/Content/Documents/Manuals/JAWS/Keystrokes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EDCADE8230E4EB2BE0BDBCA78FBD8" ma:contentTypeVersion="11" ma:contentTypeDescription="Create a new document." ma:contentTypeScope="" ma:versionID="b49fde6667da5c13e984d54d983cb781">
  <xsd:schema xmlns:xsd="http://www.w3.org/2001/XMLSchema" xmlns:xs="http://www.w3.org/2001/XMLSchema" xmlns:p="http://schemas.microsoft.com/office/2006/metadata/properties" xmlns:ns3="92939832-1c38-4375-8e44-bf5927accedb" xmlns:ns4="3652d62e-b882-442a-b9cd-16348a92dd71" targetNamespace="http://schemas.microsoft.com/office/2006/metadata/properties" ma:root="true" ma:fieldsID="49036f63a647a941b8a8e7a6606ae5ea" ns3:_="" ns4:_="">
    <xsd:import namespace="92939832-1c38-4375-8e44-bf5927accedb"/>
    <xsd:import namespace="3652d62e-b882-442a-b9cd-16348a92dd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39832-1c38-4375-8e44-bf5927acc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2d62e-b882-442a-b9cd-16348a92d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22E2D5-EEC6-4255-9925-4777A92C6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39832-1c38-4375-8e44-bf5927accedb"/>
    <ds:schemaRef ds:uri="3652d62e-b882-442a-b9cd-16348a92d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5A632-6A75-40EE-8269-EFE241204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2E122-E603-4BA7-A8C2-DB306B7D3E04}">
  <ds:schemaRefs>
    <ds:schemaRef ds:uri="http://schemas.microsoft.com/office/2006/metadata/properties"/>
    <ds:schemaRef ds:uri="http://purl.org/dc/elements/1.1/"/>
    <ds:schemaRef ds:uri="92939832-1c38-4375-8e44-bf5927accedb"/>
    <ds:schemaRef ds:uri="http://purl.org/dc/dcmitype/"/>
    <ds:schemaRef ds:uri="3652d62e-b882-442a-b9cd-16348a92dd71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326</Characters>
  <Application>Microsoft Office Word</Application>
  <DocSecurity>0</DocSecurity>
  <Lines>2</Lines>
  <Paragraphs>1</Paragraphs>
  <ScaleCrop>false</ScaleCrop>
  <Company>UL Libraries  McMaster University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Waite</dc:creator>
  <cp:keywords/>
  <dc:description/>
  <cp:lastModifiedBy>Nancy Waite</cp:lastModifiedBy>
  <cp:revision>1</cp:revision>
  <dcterms:created xsi:type="dcterms:W3CDTF">2020-01-07T20:14:00Z</dcterms:created>
  <dcterms:modified xsi:type="dcterms:W3CDTF">2020-01-07T20:30:00Z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0x010100599EDCADE8230E4EB2BE0BDBCA78FBD8</vt:lpwstr>
  </property>
</Properties>
</file>