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36" w:rsidRPr="00D45EED" w:rsidRDefault="00C64A36" w:rsidP="00D45EED">
      <w:pPr>
        <w:jc w:val="center"/>
        <w:rPr>
          <w:rFonts w:ascii="Arial" w:hAnsi="Arial" w:cs="Arial"/>
        </w:rPr>
      </w:pPr>
      <w:r w:rsidRPr="00D45EED">
        <w:rPr>
          <w:rFonts w:ascii="Arial" w:hAnsi="Arial" w:cs="Arial"/>
        </w:rPr>
        <w:t>How to Evaluate Resources (the CRAAP Test)</w:t>
      </w:r>
      <w:r w:rsidR="00D45EED">
        <w:rPr>
          <w:rFonts w:ascii="Arial" w:hAnsi="Arial" w:cs="Arial"/>
        </w:rPr>
        <w:br/>
      </w:r>
      <w:bookmarkStart w:id="0" w:name="_GoBack"/>
      <w:bookmarkEnd w:id="0"/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When you are trying to figure out if a source is appropriate to use, there’s an easy way</w:t>
      </w:r>
      <w:r w:rsidR="009D4347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to check: CRAAP!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CRAAP stands for the 5 things we are looking for in a source: currency, relevance, authority,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accuracy, and purpose.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Currency refers to the date when a source was created, either when an article or book was published, or when a website was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last updated.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The date of publication or creation may or may not matter for everything you’re researching,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but it is important to know if you need something current.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Relevance is probably the one that you are going to think to look for first: namely,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does this information relate to the topic I want to write about?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It also deals with if the information is written at the right level – most likely academic– and who the intended audience is.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Authority asks who wrote and published the article.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Most articles should include the credentials of their author, sometimes the institute or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department where they work, and in some cases contact information.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The next letter stands for accuracy. You want to make sure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the work you are pulling information from is legitimate.</w:t>
      </w:r>
    </w:p>
    <w:p w:rsidR="00C64A36" w:rsidRPr="00D45EED" w:rsidRDefault="00A57751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A</w:t>
      </w:r>
      <w:r w:rsidR="00C64A36" w:rsidRPr="00D45EED">
        <w:rPr>
          <w:rFonts w:ascii="Arial" w:hAnsi="Arial" w:cs="Arial"/>
        </w:rPr>
        <w:t>nd that any claims that work makes are supported by evidence. The easiest way to check this is to look at who the article cited.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Make sure they are using academic sources, or at least legitimate ones.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The final criterion is the purpose of the article.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Think about why it was written, and what the author wants to accomplish.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Some authors or publishers might only present one side of an argument,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meaning that they are biased to present information in a specific way.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Keep this in mind when choosing sources.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After looking through these criteria, you should have a better idea if your source is</w:t>
      </w:r>
      <w:r w:rsidR="00A57751" w:rsidRPr="00D45EED">
        <w:rPr>
          <w:rFonts w:ascii="Arial" w:hAnsi="Arial" w:cs="Arial"/>
        </w:rPr>
        <w:t xml:space="preserve"> </w:t>
      </w:r>
      <w:r w:rsidRPr="00D45EED">
        <w:rPr>
          <w:rFonts w:ascii="Arial" w:hAnsi="Arial" w:cs="Arial"/>
        </w:rPr>
        <w:t>acceptable or not!</w:t>
      </w:r>
    </w:p>
    <w:p w:rsidR="00C64A36" w:rsidRPr="00D45EED" w:rsidRDefault="00C64A36" w:rsidP="00C64A36">
      <w:pPr>
        <w:rPr>
          <w:rFonts w:ascii="Arial" w:hAnsi="Arial" w:cs="Arial"/>
        </w:rPr>
      </w:pPr>
      <w:r w:rsidRPr="00D45EED">
        <w:rPr>
          <w:rFonts w:ascii="Arial" w:hAnsi="Arial" w:cs="Arial"/>
        </w:rPr>
        <w:t>Just remember – the more research you do, the easier evaluating resources will get!</w:t>
      </w:r>
    </w:p>
    <w:p w:rsidR="00CA5657" w:rsidRPr="00D45EED" w:rsidRDefault="00CA5657">
      <w:pPr>
        <w:rPr>
          <w:rFonts w:ascii="Arial" w:hAnsi="Arial" w:cs="Arial"/>
        </w:rPr>
      </w:pPr>
    </w:p>
    <w:sectPr w:rsidR="00CA5657" w:rsidRPr="00D4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36"/>
    <w:rsid w:val="009D4347"/>
    <w:rsid w:val="00A57751"/>
    <w:rsid w:val="00C64A36"/>
    <w:rsid w:val="00CA5657"/>
    <w:rsid w:val="00D4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0C9"/>
  <w15:chartTrackingRefBased/>
  <w15:docId w15:val="{EE097CB7-FE42-4CC1-9B9F-57BF20C0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0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331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983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9738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5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32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7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98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8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84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63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235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20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2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204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16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0001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44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21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86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8746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609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6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2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72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 Libararies - McMaster Universities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N.E. Doro</dc:creator>
  <cp:keywords/>
  <dc:description/>
  <cp:lastModifiedBy>N.E. Doro</cp:lastModifiedBy>
  <cp:revision>2</cp:revision>
  <dcterms:created xsi:type="dcterms:W3CDTF">2018-09-11T19:41:00Z</dcterms:created>
  <dcterms:modified xsi:type="dcterms:W3CDTF">2018-09-11T19:41:00Z</dcterms:modified>
</cp:coreProperties>
</file>